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5B" w:rsidRPr="007300F9" w:rsidRDefault="007300F9" w:rsidP="00EB595B">
      <w:pPr>
        <w:jc w:val="center"/>
        <w:rPr>
          <w:rFonts w:ascii="ＭＳ ゴシック" w:eastAsia="ＭＳ ゴシック" w:hAnsi="ＭＳ ゴシック"/>
          <w:sz w:val="24"/>
        </w:rPr>
      </w:pPr>
      <w:r w:rsidRPr="007300F9">
        <w:rPr>
          <w:rFonts w:ascii="ＭＳ ゴシック" w:eastAsia="ＭＳ ゴシック" w:hAnsi="ＭＳ ゴシック" w:hint="eastAsia"/>
          <w:sz w:val="24"/>
        </w:rPr>
        <w:t>第39回臨床歩行分析研究会</w:t>
      </w:r>
      <w:r>
        <w:rPr>
          <w:rFonts w:ascii="ＭＳ ゴシック" w:eastAsia="ＭＳ ゴシック" w:hAnsi="ＭＳ ゴシック" w:hint="eastAsia"/>
          <w:sz w:val="24"/>
        </w:rPr>
        <w:t>定例会</w:t>
      </w:r>
      <w:r w:rsidRPr="007300F9">
        <w:rPr>
          <w:rFonts w:ascii="ＭＳ ゴシック" w:eastAsia="ＭＳ ゴシック" w:hAnsi="ＭＳ ゴシック" w:hint="eastAsia"/>
          <w:sz w:val="24"/>
        </w:rPr>
        <w:t>の</w:t>
      </w:r>
      <w:r>
        <w:rPr>
          <w:rFonts w:ascii="ＭＳ ゴシック" w:eastAsia="ＭＳ ゴシック" w:hAnsi="ＭＳ ゴシック" w:hint="eastAsia"/>
          <w:sz w:val="24"/>
        </w:rPr>
        <w:t>“</w:t>
      </w:r>
      <w:r w:rsidRPr="007300F9">
        <w:rPr>
          <w:rFonts w:ascii="ＭＳ ゴシック" w:eastAsia="ＭＳ ゴシック" w:hAnsi="ＭＳ ゴシック" w:hint="eastAsia"/>
          <w:sz w:val="24"/>
        </w:rPr>
        <w:t>抄録</w:t>
      </w:r>
      <w:r>
        <w:rPr>
          <w:rFonts w:ascii="ＭＳ ゴシック" w:eastAsia="ＭＳ ゴシック" w:hAnsi="ＭＳ ゴシック" w:hint="eastAsia"/>
          <w:sz w:val="24"/>
        </w:rPr>
        <w:t>”</w:t>
      </w:r>
      <w:r w:rsidRPr="007300F9">
        <w:rPr>
          <w:rFonts w:ascii="ＭＳ ゴシック" w:eastAsia="ＭＳ ゴシック" w:hAnsi="ＭＳ ゴシック" w:hint="eastAsia"/>
          <w:sz w:val="24"/>
        </w:rPr>
        <w:t>執筆要項</w:t>
      </w:r>
    </w:p>
    <w:p w:rsidR="007300F9" w:rsidRPr="00CD2486" w:rsidRDefault="007300F9">
      <w:pPr>
        <w:rPr>
          <w:rFonts w:ascii="ＭＳ ゴシック" w:eastAsia="ＭＳ ゴシック" w:hAnsi="ＭＳ ゴシック"/>
        </w:rPr>
      </w:pPr>
    </w:p>
    <w:p w:rsidR="001F7599" w:rsidRPr="001F7599" w:rsidRDefault="001F7599" w:rsidP="001F7599">
      <w:pPr>
        <w:wordWrap w:val="0"/>
        <w:jc w:val="right"/>
        <w:rPr>
          <w:rFonts w:ascii="ＭＳ ゴシック" w:eastAsia="ＭＳ ゴシック" w:hAnsi="ＭＳ ゴシック"/>
          <w:sz w:val="22"/>
        </w:rPr>
      </w:pPr>
      <w:r w:rsidRPr="001F7599">
        <w:rPr>
          <w:rFonts w:ascii="ＭＳ ゴシック" w:eastAsia="ＭＳ ゴシック" w:hAnsi="ＭＳ ゴシック" w:hint="eastAsia"/>
          <w:sz w:val="22"/>
        </w:rPr>
        <w:t>金承革</w:t>
      </w:r>
      <w:r w:rsidRPr="001F7599">
        <w:rPr>
          <w:rFonts w:ascii="ＭＳ ゴシック" w:eastAsia="ＭＳ ゴシック" w:hAnsi="ＭＳ ゴシック" w:hint="eastAsia"/>
          <w:sz w:val="22"/>
          <w:vertAlign w:val="superscript"/>
        </w:rPr>
        <w:t>1</w:t>
      </w:r>
      <w:r w:rsidRPr="001F7599">
        <w:rPr>
          <w:rFonts w:ascii="ＭＳ ゴシック" w:eastAsia="ＭＳ ゴシック" w:hAnsi="ＭＳ ゴシック" w:hint="eastAsia"/>
          <w:sz w:val="22"/>
        </w:rPr>
        <w:t>，栗田泰成</w:t>
      </w:r>
      <w:r w:rsidRPr="001F7599">
        <w:rPr>
          <w:rFonts w:ascii="ＭＳ ゴシック" w:eastAsia="ＭＳ ゴシック" w:hAnsi="ＭＳ ゴシック" w:hint="eastAsia"/>
          <w:sz w:val="22"/>
          <w:vertAlign w:val="superscript"/>
        </w:rPr>
        <w:t>1</w:t>
      </w:r>
      <w:r w:rsidRPr="001F7599">
        <w:rPr>
          <w:rFonts w:ascii="ＭＳ ゴシック" w:eastAsia="ＭＳ ゴシック" w:hAnsi="ＭＳ ゴシック" w:hint="eastAsia"/>
          <w:sz w:val="22"/>
        </w:rPr>
        <w:t>，河戸誠司</w:t>
      </w:r>
      <w:r w:rsidRPr="001F7599">
        <w:rPr>
          <w:rFonts w:ascii="ＭＳ ゴシック" w:eastAsia="ＭＳ ゴシック" w:hAnsi="ＭＳ ゴシック" w:hint="eastAsia"/>
          <w:sz w:val="22"/>
          <w:vertAlign w:val="superscript"/>
        </w:rPr>
        <w:t>2</w:t>
      </w:r>
    </w:p>
    <w:p w:rsidR="007300F9" w:rsidRPr="001F7599" w:rsidRDefault="001F7599" w:rsidP="007300F9">
      <w:pPr>
        <w:jc w:val="right"/>
        <w:rPr>
          <w:rFonts w:ascii="ＭＳ ゴシック" w:eastAsia="ＭＳ ゴシック" w:hAnsi="ＭＳ ゴシック"/>
          <w:sz w:val="22"/>
        </w:rPr>
      </w:pPr>
      <w:r w:rsidRPr="001F7599">
        <w:rPr>
          <w:rFonts w:ascii="ＭＳ ゴシック" w:eastAsia="ＭＳ ゴシック" w:hAnsi="ＭＳ ゴシック"/>
          <w:sz w:val="22"/>
          <w:vertAlign w:val="superscript"/>
        </w:rPr>
        <w:t>1</w:t>
      </w:r>
      <w:r w:rsidR="007300F9" w:rsidRPr="001F7599">
        <w:rPr>
          <w:rFonts w:ascii="ＭＳ ゴシック" w:eastAsia="ＭＳ ゴシック" w:hAnsi="ＭＳ ゴシック" w:hint="eastAsia"/>
          <w:sz w:val="22"/>
        </w:rPr>
        <w:t>常葉大学健康科学部静岡理学療法学科</w:t>
      </w:r>
    </w:p>
    <w:p w:rsidR="001F7599" w:rsidRPr="001F7599" w:rsidRDefault="001F7599" w:rsidP="007300F9">
      <w:pPr>
        <w:jc w:val="right"/>
        <w:rPr>
          <w:rFonts w:ascii="ＭＳ ゴシック" w:eastAsia="ＭＳ ゴシック" w:hAnsi="ＭＳ ゴシック"/>
          <w:sz w:val="22"/>
        </w:rPr>
      </w:pPr>
      <w:r w:rsidRPr="001F7599">
        <w:rPr>
          <w:rFonts w:ascii="ＭＳ ゴシック" w:eastAsia="ＭＳ ゴシック" w:hAnsi="ＭＳ ゴシック" w:hint="eastAsia"/>
          <w:sz w:val="22"/>
          <w:vertAlign w:val="superscript"/>
        </w:rPr>
        <w:t>2</w:t>
      </w:r>
      <w:r w:rsidRPr="001F7599">
        <w:rPr>
          <w:rFonts w:ascii="ＭＳ ゴシック" w:eastAsia="ＭＳ ゴシック" w:hAnsi="ＭＳ ゴシック" w:hint="eastAsia"/>
          <w:sz w:val="22"/>
        </w:rPr>
        <w:t>静清リハビリテーション病院</w:t>
      </w:r>
    </w:p>
    <w:p w:rsidR="007300F9" w:rsidRPr="00CD2486" w:rsidRDefault="007300F9">
      <w:pPr>
        <w:rPr>
          <w:rFonts w:ascii="ＭＳ 明朝" w:eastAsia="ＭＳ 明朝" w:hAnsi="ＭＳ 明朝"/>
        </w:rPr>
      </w:pPr>
    </w:p>
    <w:p w:rsidR="00CD2486" w:rsidRPr="00CD2486" w:rsidRDefault="00CD2486">
      <w:pPr>
        <w:rPr>
          <w:rFonts w:ascii="ＭＳ 明朝" w:eastAsia="ＭＳ 明朝" w:hAnsi="ＭＳ 明朝"/>
          <w:sz w:val="20"/>
        </w:rPr>
      </w:pPr>
      <w:r w:rsidRPr="00CD2486">
        <w:rPr>
          <w:rFonts w:ascii="ＭＳ 明朝" w:eastAsia="ＭＳ 明朝" w:hAnsi="ＭＳ 明朝" w:hint="eastAsia"/>
          <w:sz w:val="20"/>
        </w:rPr>
        <w:t>【はじめに】</w:t>
      </w:r>
    </w:p>
    <w:p w:rsidR="009016EC" w:rsidRDefault="00EB595B" w:rsidP="001F7599">
      <w:pPr>
        <w:ind w:firstLineChars="100" w:firstLine="200"/>
        <w:rPr>
          <w:rFonts w:ascii="ＭＳ 明朝" w:eastAsia="ＭＳ 明朝" w:hAnsi="ＭＳ 明朝" w:hint="eastAsia"/>
          <w:sz w:val="20"/>
        </w:rPr>
      </w:pPr>
      <w:r w:rsidRPr="001F7599">
        <w:rPr>
          <w:rFonts w:ascii="ＭＳ 明朝" w:eastAsia="ＭＳ 明朝" w:hAnsi="ＭＳ 明朝" w:hint="eastAsia"/>
          <w:sz w:val="20"/>
        </w:rPr>
        <w:t>本文をここからお書きください．</w:t>
      </w:r>
      <w:r w:rsidR="009016EC">
        <w:rPr>
          <w:rFonts w:ascii="ＭＳ 明朝" w:eastAsia="ＭＳ 明朝" w:hAnsi="ＭＳ 明朝" w:hint="eastAsia"/>
          <w:sz w:val="20"/>
        </w:rPr>
        <w:t>（←</w:t>
      </w:r>
      <w:r w:rsidR="009016EC" w:rsidRPr="009016EC">
        <w:rPr>
          <w:rFonts w:ascii="ＭＳ 明朝" w:eastAsia="ＭＳ 明朝" w:hAnsi="ＭＳ 明朝" w:hint="eastAsia"/>
          <w:sz w:val="20"/>
          <w:u w:val="single"/>
        </w:rPr>
        <w:t>この文章及び以下の執筆要項の部分は，演題登録時の原稿では削除してください．</w:t>
      </w:r>
      <w:r w:rsidR="009016EC">
        <w:rPr>
          <w:rFonts w:ascii="ＭＳ 明朝" w:eastAsia="ＭＳ 明朝" w:hAnsi="ＭＳ 明朝" w:hint="eastAsia"/>
          <w:sz w:val="20"/>
        </w:rPr>
        <w:t>）</w:t>
      </w:r>
    </w:p>
    <w:p w:rsidR="00EB595B" w:rsidRPr="001F7599" w:rsidRDefault="00EB595B" w:rsidP="001F7599">
      <w:pPr>
        <w:ind w:firstLineChars="100" w:firstLine="200"/>
        <w:rPr>
          <w:rFonts w:ascii="ＭＳ 明朝" w:eastAsia="ＭＳ 明朝" w:hAnsi="ＭＳ 明朝"/>
          <w:sz w:val="20"/>
        </w:rPr>
      </w:pPr>
      <w:r w:rsidRPr="001F7599">
        <w:rPr>
          <w:rFonts w:ascii="ＭＳ 明朝" w:eastAsia="ＭＳ 明朝" w:hAnsi="ＭＳ 明朝" w:hint="eastAsia"/>
          <w:sz w:val="20"/>
        </w:rPr>
        <w:t>本文の書体は明朝体・文字大きさ10ポイントでお願いします．</w:t>
      </w:r>
    </w:p>
    <w:p w:rsidR="001F7599" w:rsidRDefault="00EB595B" w:rsidP="001F7599">
      <w:pPr>
        <w:ind w:firstLineChars="100" w:firstLine="200"/>
        <w:rPr>
          <w:sz w:val="20"/>
        </w:rPr>
      </w:pPr>
      <w:r w:rsidRPr="001F7599">
        <w:rPr>
          <w:rFonts w:ascii="ＭＳ 明朝" w:eastAsia="ＭＳ 明朝" w:hAnsi="ＭＳ 明朝" w:hint="eastAsia"/>
          <w:sz w:val="20"/>
        </w:rPr>
        <w:t>上述のタイトルの書体はゴシック体・文字大きさ12ポイント・中央配置でお願いします．副題は改行して</w:t>
      </w:r>
      <w:r w:rsidR="001F7599">
        <w:rPr>
          <w:rFonts w:hint="eastAsia"/>
          <w:sz w:val="20"/>
        </w:rPr>
        <w:t>「</w:t>
      </w:r>
      <w:r>
        <w:rPr>
          <w:rFonts w:ascii="ＭＳ 明朝" w:eastAsia="ＭＳ 明朝" w:hAnsi="ＭＳ 明朝" w:cs="ＭＳ 明朝" w:hint="eastAsia"/>
          <w:sz w:val="20"/>
        </w:rPr>
        <w:t>―</w:t>
      </w:r>
      <w:r w:rsidR="001F7599">
        <w:rPr>
          <w:rFonts w:ascii="ＭＳ 明朝" w:eastAsia="ＭＳ 明朝" w:hAnsi="ＭＳ 明朝" w:cs="ＭＳ 明朝" w:hint="eastAsia"/>
          <w:sz w:val="20"/>
        </w:rPr>
        <w:t>○○○―」とご執筆ください．</w:t>
      </w:r>
    </w:p>
    <w:p w:rsidR="00EB595B" w:rsidRDefault="00EB595B" w:rsidP="001F7599">
      <w:pPr>
        <w:ind w:firstLineChars="100" w:firstLine="200"/>
        <w:rPr>
          <w:rFonts w:ascii="ＭＳ 明朝" w:eastAsia="ＭＳ 明朝" w:hAnsi="ＭＳ 明朝"/>
          <w:sz w:val="20"/>
        </w:rPr>
      </w:pPr>
      <w:r w:rsidRPr="001F7599">
        <w:rPr>
          <w:rFonts w:ascii="ＭＳ 明朝" w:eastAsia="ＭＳ 明朝" w:hAnsi="ＭＳ 明朝" w:hint="eastAsia"/>
          <w:sz w:val="20"/>
        </w:rPr>
        <w:t>タイトルの下に右寄せで演者名</w:t>
      </w:r>
      <w:r w:rsidR="001F7599">
        <w:rPr>
          <w:rFonts w:ascii="ＭＳ 明朝" w:eastAsia="ＭＳ 明朝" w:hAnsi="ＭＳ 明朝" w:hint="eastAsia"/>
          <w:sz w:val="20"/>
        </w:rPr>
        <w:t>を，その下に所属をお書きください．演者名と所属名の書体はゴシック体・文字大きさ11ポイントでお願いします．演者の所属が異なる場合は，上述の例のように，演者名の右肩上に上付き文字で番号を付して，番号に対応する所属名をご記載ください．所属名の前に演者名と対応する番号を上付き文字でご記載ください．</w:t>
      </w:r>
    </w:p>
    <w:p w:rsidR="0019684D" w:rsidRDefault="001F7599" w:rsidP="00E12A6C">
      <w:pPr>
        <w:ind w:firstLineChars="100" w:firstLine="200"/>
        <w:rPr>
          <w:rFonts w:ascii="ＭＳ 明朝" w:eastAsia="ＭＳ 明朝" w:hAnsi="ＭＳ 明朝"/>
          <w:sz w:val="20"/>
        </w:rPr>
      </w:pPr>
      <w:r>
        <w:rPr>
          <w:rFonts w:ascii="ＭＳ 明朝" w:eastAsia="ＭＳ 明朝" w:hAnsi="ＭＳ 明朝" w:hint="eastAsia"/>
          <w:sz w:val="20"/>
        </w:rPr>
        <w:t>本文の構成は，</w:t>
      </w:r>
      <w:r w:rsidR="00CD2486">
        <w:rPr>
          <w:rFonts w:ascii="ＭＳ 明朝" w:eastAsia="ＭＳ 明朝" w:hAnsi="ＭＳ 明朝" w:hint="eastAsia"/>
          <w:sz w:val="20"/>
        </w:rPr>
        <w:t>原則として【はじめに】，【方法】，【結果】，【考察】，【参考文献】としてください．</w:t>
      </w:r>
      <w:r w:rsidR="009D7630">
        <w:rPr>
          <w:rFonts w:ascii="ＭＳ 明朝" w:eastAsia="ＭＳ 明朝" w:hAnsi="ＭＳ 明朝" w:hint="eastAsia"/>
          <w:sz w:val="20"/>
        </w:rPr>
        <w:t>これら構成項目は予め記載してありますので，そのままご使用ください．これら構成項目において，</w:t>
      </w:r>
      <w:r w:rsidR="0019684D">
        <w:rPr>
          <w:rFonts w:ascii="ＭＳ 明朝" w:eastAsia="ＭＳ 明朝" w:hAnsi="ＭＳ 明朝" w:hint="eastAsia"/>
          <w:sz w:val="20"/>
        </w:rPr>
        <w:t>必要な所には適宜，図表，結果のグラフ等を挿入していただいて結構です．図・写真・グラフは鮮明なものをご使用ください．不鮮明な場合は，再度ご提出いただくことがあります．</w:t>
      </w:r>
      <w:r w:rsidR="00E12A6C">
        <w:rPr>
          <w:rFonts w:ascii="ＭＳ 明朝" w:eastAsia="ＭＳ 明朝" w:hAnsi="ＭＳ 明朝" w:hint="eastAsia"/>
          <w:sz w:val="20"/>
        </w:rPr>
        <w:t>参考文献は，本文中の引用箇所で文献番号を右肩上に</w:t>
      </w:r>
      <w:r w:rsidR="00E12A6C" w:rsidRPr="00E12A6C">
        <w:rPr>
          <w:rFonts w:ascii="ＭＳ 明朝" w:eastAsia="ＭＳ 明朝" w:hAnsi="ＭＳ 明朝" w:hint="eastAsia"/>
          <w:sz w:val="20"/>
          <w:vertAlign w:val="superscript"/>
        </w:rPr>
        <w:t>1)</w:t>
      </w:r>
      <w:r w:rsidR="00E12A6C">
        <w:rPr>
          <w:rFonts w:ascii="ＭＳ 明朝" w:eastAsia="ＭＳ 明朝" w:hAnsi="ＭＳ 明朝" w:hint="eastAsia"/>
          <w:sz w:val="20"/>
        </w:rPr>
        <w:t>もしくは</w:t>
      </w:r>
      <w:r w:rsidR="00E12A6C" w:rsidRPr="00E12A6C">
        <w:rPr>
          <w:rFonts w:ascii="ＭＳ 明朝" w:eastAsia="ＭＳ 明朝" w:hAnsi="ＭＳ 明朝" w:hint="eastAsia"/>
          <w:sz w:val="20"/>
          <w:vertAlign w:val="superscript"/>
        </w:rPr>
        <w:t>1-3)</w:t>
      </w:r>
      <w:r w:rsidR="00E12A6C">
        <w:rPr>
          <w:rFonts w:ascii="ＭＳ 明朝" w:eastAsia="ＭＳ 明朝" w:hAnsi="ＭＳ 明朝" w:hint="eastAsia"/>
          <w:sz w:val="20"/>
        </w:rPr>
        <w:t>のように（上付き文字で）ご記載ください．</w:t>
      </w:r>
      <w:bookmarkStart w:id="0" w:name="_GoBack"/>
      <w:bookmarkEnd w:id="0"/>
    </w:p>
    <w:p w:rsidR="001F7599" w:rsidRPr="001F7599" w:rsidRDefault="0019684D" w:rsidP="001F7599">
      <w:pPr>
        <w:ind w:firstLineChars="100" w:firstLine="200"/>
        <w:rPr>
          <w:sz w:val="20"/>
        </w:rPr>
      </w:pPr>
      <w:r>
        <w:rPr>
          <w:rFonts w:ascii="ＭＳ 明朝" w:eastAsia="ＭＳ 明朝" w:hAnsi="ＭＳ 明朝" w:hint="eastAsia"/>
          <w:sz w:val="20"/>
        </w:rPr>
        <w:t>抄録の分量はA4用紙で2ページ分とします．この範囲内に収めるようご記載をお願い致します．</w:t>
      </w:r>
    </w:p>
    <w:p w:rsidR="00EB595B" w:rsidRPr="009D7630" w:rsidRDefault="00EB595B">
      <w:pPr>
        <w:rPr>
          <w:rFonts w:ascii="ＭＳ 明朝" w:eastAsia="ＭＳ 明朝" w:hAnsi="ＭＳ 明朝"/>
          <w:sz w:val="20"/>
          <w:szCs w:val="20"/>
        </w:rPr>
      </w:pPr>
    </w:p>
    <w:p w:rsidR="0019684D" w:rsidRPr="009D7630" w:rsidRDefault="0019684D">
      <w:pPr>
        <w:rPr>
          <w:rFonts w:ascii="ＭＳ 明朝" w:eastAsia="ＭＳ 明朝" w:hAnsi="ＭＳ 明朝"/>
          <w:sz w:val="20"/>
          <w:szCs w:val="20"/>
        </w:rPr>
      </w:pPr>
      <w:r w:rsidRPr="009D7630">
        <w:rPr>
          <w:rFonts w:ascii="ＭＳ 明朝" w:eastAsia="ＭＳ 明朝" w:hAnsi="ＭＳ 明朝" w:hint="eastAsia"/>
          <w:sz w:val="20"/>
          <w:szCs w:val="20"/>
        </w:rPr>
        <w:t>【方法】</w:t>
      </w:r>
    </w:p>
    <w:p w:rsidR="0019684D" w:rsidRPr="009D7630" w:rsidRDefault="0019684D">
      <w:pPr>
        <w:rPr>
          <w:rFonts w:ascii="ＭＳ 明朝" w:eastAsia="ＭＳ 明朝" w:hAnsi="ＭＳ 明朝"/>
          <w:sz w:val="20"/>
          <w:szCs w:val="20"/>
        </w:rPr>
      </w:pPr>
    </w:p>
    <w:p w:rsidR="0019684D" w:rsidRPr="009D7630" w:rsidRDefault="0019684D">
      <w:pPr>
        <w:rPr>
          <w:rFonts w:ascii="ＭＳ 明朝" w:eastAsia="ＭＳ 明朝" w:hAnsi="ＭＳ 明朝"/>
          <w:sz w:val="20"/>
          <w:szCs w:val="20"/>
        </w:rPr>
      </w:pPr>
    </w:p>
    <w:p w:rsidR="0019684D" w:rsidRPr="009D7630" w:rsidRDefault="0019684D">
      <w:pPr>
        <w:rPr>
          <w:rFonts w:ascii="ＭＳ 明朝" w:eastAsia="ＭＳ 明朝" w:hAnsi="ＭＳ 明朝"/>
          <w:sz w:val="20"/>
          <w:szCs w:val="20"/>
        </w:rPr>
      </w:pPr>
      <w:r w:rsidRPr="009D7630">
        <w:rPr>
          <w:rFonts w:ascii="ＭＳ 明朝" w:eastAsia="ＭＳ 明朝" w:hAnsi="ＭＳ 明朝" w:hint="eastAsia"/>
          <w:sz w:val="20"/>
          <w:szCs w:val="20"/>
        </w:rPr>
        <w:t>【結果】</w:t>
      </w:r>
    </w:p>
    <w:p w:rsidR="0019684D" w:rsidRPr="009D7630" w:rsidRDefault="0019684D">
      <w:pPr>
        <w:rPr>
          <w:rFonts w:ascii="ＭＳ 明朝" w:eastAsia="ＭＳ 明朝" w:hAnsi="ＭＳ 明朝"/>
          <w:sz w:val="20"/>
          <w:szCs w:val="20"/>
        </w:rPr>
      </w:pPr>
    </w:p>
    <w:p w:rsidR="0019684D" w:rsidRPr="009D7630" w:rsidRDefault="0019684D">
      <w:pPr>
        <w:rPr>
          <w:rFonts w:ascii="ＭＳ 明朝" w:eastAsia="ＭＳ 明朝" w:hAnsi="ＭＳ 明朝"/>
          <w:sz w:val="20"/>
          <w:szCs w:val="20"/>
        </w:rPr>
      </w:pPr>
    </w:p>
    <w:p w:rsidR="0019684D" w:rsidRPr="009D7630" w:rsidRDefault="0019684D">
      <w:pPr>
        <w:rPr>
          <w:rFonts w:ascii="ＭＳ 明朝" w:eastAsia="ＭＳ 明朝" w:hAnsi="ＭＳ 明朝"/>
          <w:sz w:val="20"/>
          <w:szCs w:val="20"/>
        </w:rPr>
      </w:pPr>
      <w:r w:rsidRPr="009D7630">
        <w:rPr>
          <w:rFonts w:ascii="ＭＳ 明朝" w:eastAsia="ＭＳ 明朝" w:hAnsi="ＭＳ 明朝" w:hint="eastAsia"/>
          <w:sz w:val="20"/>
          <w:szCs w:val="20"/>
        </w:rPr>
        <w:t>【考察】</w:t>
      </w:r>
    </w:p>
    <w:p w:rsidR="0019684D" w:rsidRPr="009D7630" w:rsidRDefault="0019684D">
      <w:pPr>
        <w:rPr>
          <w:rFonts w:ascii="ＭＳ 明朝" w:eastAsia="ＭＳ 明朝" w:hAnsi="ＭＳ 明朝"/>
          <w:sz w:val="20"/>
          <w:szCs w:val="20"/>
        </w:rPr>
      </w:pPr>
    </w:p>
    <w:p w:rsidR="0019684D" w:rsidRPr="009D7630" w:rsidRDefault="0019684D">
      <w:pPr>
        <w:rPr>
          <w:rFonts w:ascii="ＭＳ 明朝" w:eastAsia="ＭＳ 明朝" w:hAnsi="ＭＳ 明朝"/>
          <w:sz w:val="20"/>
          <w:szCs w:val="20"/>
        </w:rPr>
      </w:pPr>
    </w:p>
    <w:p w:rsidR="0019684D" w:rsidRPr="009D7630" w:rsidRDefault="0019684D">
      <w:pPr>
        <w:rPr>
          <w:rFonts w:ascii="ＭＳ 明朝" w:eastAsia="ＭＳ 明朝" w:hAnsi="ＭＳ 明朝"/>
          <w:sz w:val="18"/>
          <w:szCs w:val="20"/>
        </w:rPr>
      </w:pPr>
      <w:r w:rsidRPr="009D7630">
        <w:rPr>
          <w:rFonts w:ascii="ＭＳ 明朝" w:eastAsia="ＭＳ 明朝" w:hAnsi="ＭＳ 明朝" w:hint="eastAsia"/>
          <w:sz w:val="18"/>
          <w:szCs w:val="20"/>
        </w:rPr>
        <w:t>【参考文献】</w:t>
      </w:r>
      <w:r w:rsidR="00E53A29">
        <w:rPr>
          <w:rFonts w:ascii="ＭＳ 明朝" w:eastAsia="ＭＳ 明朝" w:hAnsi="ＭＳ 明朝" w:hint="eastAsia"/>
          <w:sz w:val="18"/>
          <w:szCs w:val="20"/>
        </w:rPr>
        <w:t xml:space="preserve">　</w:t>
      </w:r>
      <w:r w:rsidR="00E53A29" w:rsidRPr="009016EC">
        <w:rPr>
          <w:rFonts w:ascii="ＭＳ 明朝" w:eastAsia="ＭＳ 明朝" w:hAnsi="ＭＳ 明朝" w:hint="eastAsia"/>
          <w:sz w:val="16"/>
          <w:szCs w:val="20"/>
        </w:rPr>
        <w:t>※</w:t>
      </w:r>
      <w:r w:rsidR="00E53A29" w:rsidRPr="009016EC">
        <w:rPr>
          <w:rFonts w:hint="eastAsia"/>
          <w:sz w:val="18"/>
          <w:szCs w:val="20"/>
          <w:u w:val="single"/>
        </w:rPr>
        <w:t>APA（アメリカ心理学会）</w:t>
      </w:r>
      <w:r w:rsidR="00E53A29" w:rsidRPr="009016EC">
        <w:rPr>
          <w:rFonts w:asciiTheme="minorEastAsia" w:hAnsiTheme="minorEastAsia" w:hint="eastAsia"/>
          <w:sz w:val="18"/>
          <w:szCs w:val="20"/>
          <w:u w:val="single"/>
        </w:rPr>
        <w:t>スタイル</w:t>
      </w:r>
      <w:r w:rsidR="00E53A29" w:rsidRPr="009016EC">
        <w:rPr>
          <w:rFonts w:asciiTheme="minorEastAsia" w:hAnsiTheme="minorEastAsia" w:hint="eastAsia"/>
          <w:sz w:val="18"/>
          <w:szCs w:val="20"/>
          <w:u w:val="single"/>
        </w:rPr>
        <w:t>で記載（←演題登録時には</w:t>
      </w:r>
      <w:r w:rsidR="009016EC" w:rsidRPr="009016EC">
        <w:rPr>
          <w:rFonts w:asciiTheme="minorEastAsia" w:hAnsiTheme="minorEastAsia" w:hint="eastAsia"/>
          <w:sz w:val="18"/>
          <w:szCs w:val="20"/>
          <w:u w:val="single"/>
        </w:rPr>
        <w:t>※印の文章は削除</w:t>
      </w:r>
      <w:r w:rsidR="009016EC">
        <w:rPr>
          <w:rFonts w:asciiTheme="minorEastAsia" w:hAnsiTheme="minorEastAsia" w:hint="eastAsia"/>
          <w:sz w:val="18"/>
          <w:szCs w:val="20"/>
          <w:u w:val="single"/>
        </w:rPr>
        <w:t>してください</w:t>
      </w:r>
      <w:r w:rsidR="00E53A29" w:rsidRPr="009016EC">
        <w:rPr>
          <w:rFonts w:asciiTheme="minorEastAsia" w:hAnsiTheme="minorEastAsia" w:hint="eastAsia"/>
          <w:sz w:val="18"/>
          <w:szCs w:val="20"/>
          <w:u w:val="single"/>
        </w:rPr>
        <w:t>）</w:t>
      </w:r>
    </w:p>
    <w:p w:rsidR="00E53A29" w:rsidRDefault="00E53A29" w:rsidP="00E53A29">
      <w:pPr>
        <w:pStyle w:val="a3"/>
        <w:numPr>
          <w:ilvl w:val="0"/>
          <w:numId w:val="1"/>
        </w:numPr>
        <w:ind w:leftChars="0" w:left="284" w:hanging="284"/>
        <w:rPr>
          <w:rFonts w:ascii="ＭＳ 明朝" w:eastAsia="ＭＳ 明朝" w:hAnsi="ＭＳ 明朝" w:hint="eastAsia"/>
          <w:sz w:val="18"/>
          <w:szCs w:val="20"/>
        </w:rPr>
      </w:pPr>
      <w:r>
        <w:rPr>
          <w:rFonts w:ascii="ＭＳ 明朝" w:eastAsia="ＭＳ 明朝" w:hAnsi="ＭＳ 明朝" w:hint="eastAsia"/>
          <w:sz w:val="18"/>
          <w:szCs w:val="20"/>
        </w:rPr>
        <w:t>臨床太郎, 研究花子 (2017). 変形性股関節症の歩行分析. 臨床歩行分析研究会誌, 4(1), 12-18.</w:t>
      </w:r>
    </w:p>
    <w:p w:rsidR="00E53A29" w:rsidRPr="00E53A29" w:rsidRDefault="00E53A29" w:rsidP="00E53A29">
      <w:pPr>
        <w:pStyle w:val="a3"/>
        <w:numPr>
          <w:ilvl w:val="0"/>
          <w:numId w:val="1"/>
        </w:numPr>
        <w:ind w:leftChars="0" w:left="284" w:hanging="284"/>
        <w:rPr>
          <w:rFonts w:ascii="ＭＳ 明朝" w:eastAsia="ＭＳ 明朝" w:hAnsi="ＭＳ 明朝"/>
          <w:sz w:val="18"/>
          <w:szCs w:val="20"/>
        </w:rPr>
      </w:pPr>
      <w:r w:rsidRPr="00E53A29">
        <w:rPr>
          <w:rFonts w:ascii="ＭＳ 明朝" w:eastAsia="ＭＳ 明朝" w:hAnsi="ＭＳ 明朝"/>
          <w:sz w:val="18"/>
          <w:szCs w:val="20"/>
        </w:rPr>
        <w:t>Nihon, T. and Tokyo, J. (2011). Biomechanics of hip</w:t>
      </w:r>
      <w:r>
        <w:rPr>
          <w:rFonts w:ascii="ＭＳ 明朝" w:eastAsia="ＭＳ 明朝" w:hAnsi="ＭＳ 明朝"/>
          <w:sz w:val="18"/>
          <w:szCs w:val="20"/>
        </w:rPr>
        <w:t xml:space="preserve"> joints. J </w:t>
      </w:r>
      <w:proofErr w:type="spellStart"/>
      <w:r>
        <w:rPr>
          <w:rFonts w:ascii="ＭＳ 明朝" w:eastAsia="ＭＳ 明朝" w:hAnsi="ＭＳ 明朝" w:hint="eastAsia"/>
          <w:sz w:val="18"/>
          <w:szCs w:val="20"/>
        </w:rPr>
        <w:t>Clin</w:t>
      </w:r>
      <w:proofErr w:type="spellEnd"/>
      <w:r>
        <w:rPr>
          <w:rFonts w:ascii="ＭＳ 明朝" w:eastAsia="ＭＳ 明朝" w:hAnsi="ＭＳ 明朝" w:hint="eastAsia"/>
          <w:sz w:val="18"/>
          <w:szCs w:val="20"/>
        </w:rPr>
        <w:t xml:space="preserve"> Gait Ana Forum Japan</w:t>
      </w:r>
      <w:r w:rsidRPr="00E53A29">
        <w:rPr>
          <w:rFonts w:ascii="ＭＳ 明朝" w:eastAsia="ＭＳ 明朝" w:hAnsi="ＭＳ 明朝"/>
          <w:sz w:val="18"/>
          <w:szCs w:val="20"/>
        </w:rPr>
        <w:t>, 3(1), 20-25.</w:t>
      </w:r>
    </w:p>
    <w:sectPr w:rsidR="00E53A29" w:rsidRPr="00E53A29" w:rsidSect="007300F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ABE"/>
    <w:multiLevelType w:val="hybridMultilevel"/>
    <w:tmpl w:val="D74AC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F9"/>
    <w:rsid w:val="00053857"/>
    <w:rsid w:val="0019684D"/>
    <w:rsid w:val="001F7599"/>
    <w:rsid w:val="00522217"/>
    <w:rsid w:val="007300F9"/>
    <w:rsid w:val="009016EC"/>
    <w:rsid w:val="009D7630"/>
    <w:rsid w:val="00CD2486"/>
    <w:rsid w:val="00E12A6C"/>
    <w:rsid w:val="00E53A29"/>
    <w:rsid w:val="00EB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KimSH</dc:creator>
  <cp:keywords/>
  <dc:description/>
  <cp:lastModifiedBy>Administrator</cp:lastModifiedBy>
  <cp:revision>3</cp:revision>
  <dcterms:created xsi:type="dcterms:W3CDTF">2017-02-20T15:29:00Z</dcterms:created>
  <dcterms:modified xsi:type="dcterms:W3CDTF">2017-02-26T07:04:00Z</dcterms:modified>
</cp:coreProperties>
</file>